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937796" w14:textId="61352776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>Ежегодно на водоемах России тонет более 10 тысяч человек. И не только в летнюю жару во время купаний, но и зимой или ранней весной, проваливаясь под лед.</w:t>
      </w:r>
    </w:p>
    <w:p w14:paraId="345F6B11" w14:textId="68C58EA2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>В преддверии зимы и во избежание несчастных случаев необходимо помнить и выполнять основные правила поведении на льду.</w:t>
      </w:r>
    </w:p>
    <w:p w14:paraId="4B9B4025" w14:textId="5D7EB76F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noProof/>
          <w:color w:val="000000" w:themeColor="text1"/>
        </w:rPr>
        <w:drawing>
          <wp:anchor distT="0" distB="0" distL="0" distR="0" simplePos="0" relativeHeight="251655680" behindDoc="0" locked="0" layoutInCell="1" allowOverlap="0" wp14:anchorId="7502E857" wp14:editId="4981DE47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57325" cy="2114550"/>
            <wp:effectExtent l="0" t="0" r="9525" b="0"/>
            <wp:wrapSquare wrapText="bothSides"/>
            <wp:docPr id="114168260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7578">
        <w:rPr>
          <w:rFonts w:ascii="Liberation Serif" w:hAnsi="Liberation Serif" w:cs="Liberation Serif"/>
          <w:color w:val="000000" w:themeColor="text1"/>
        </w:rPr>
        <w:t>Избегайте игр и занятий спортом на льду водоемов, лучше воспользоваться кортами или местами специально предназначенных для игр и спортивных занятий в зимний период.</w:t>
      </w:r>
    </w:p>
    <w:p w14:paraId="1DF8B009" w14:textId="0D01E56B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>Прежде чем ступить на лед, внимательно посмотрите перед собой. Опасные места на льду, как правило, темнее остальных. Непрочен мутный лед, ноздреватый, мало прозрачный и беловатый. Одним из самых опасных мест считается спуск на лед – в полосе его «примыкания» к суше часто бывают трещины. Особенная осторожность нужна после снегопадов, когда под слоем снега не видны трещины, полыньи, проруби. Не передвигайтесь по льду в ночное время суток, или же при плохой видимости – при сильном дожде, снегопаде. Не собирайтесь в одной точке слишком близко друг к другу, особенно это касается рыбаков. Безопаснее всего переходить по прозрачному льду, имеющему зеленоватый или синеватый оттенок.</w:t>
      </w:r>
    </w:p>
    <w:p w14:paraId="68860A4E" w14:textId="7E6C1EFA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>При переходе замерзшего водоема, лучше всего воспользоваться лыжами, так как они очень хорошо распределяют нагрузку на большую площадь ледовой толщи, однако, при использовании лыж, крепление полностью не пристегивайте, чтобы в случае проваливания, лыжи можно было спокойно сбросить с ног, лыжные палки также не крепите к руке их петлями.</w:t>
      </w:r>
    </w:p>
    <w:p w14:paraId="794645A6" w14:textId="68B8AF31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 xml:space="preserve">При нахождении на льду, не проверяйте его надежность ударами ног, не прыгайте. Если при ходьбе, под Вами, пошла трещина, или же </w:t>
      </w:r>
      <w:r w:rsidR="00F67578" w:rsidRPr="00F67578">
        <w:rPr>
          <w:rFonts w:ascii="Liberation Serif" w:hAnsi="Liberation Serif" w:cs="Liberation Serif"/>
          <w:color w:val="000000" w:themeColor="text1"/>
        </w:rPr>
        <w:t>из-под</w:t>
      </w:r>
      <w:r w:rsidRPr="00F67578">
        <w:rPr>
          <w:rFonts w:ascii="Liberation Serif" w:hAnsi="Liberation Serif" w:cs="Liberation Serif"/>
          <w:color w:val="000000" w:themeColor="text1"/>
        </w:rPr>
        <w:t xml:space="preserve"> ледовой толщи выступила вода - уходите из того места. Для этого лучше воспользоваться тропкой, по которой Вы дошли до непрочной толщи льда. Выходить из места треснут</w:t>
      </w:r>
      <w:bookmarkStart w:id="0" w:name="_GoBack"/>
      <w:bookmarkEnd w:id="0"/>
      <w:r w:rsidRPr="00F67578">
        <w:rPr>
          <w:rFonts w:ascii="Liberation Serif" w:hAnsi="Liberation Serif" w:cs="Liberation Serif"/>
          <w:color w:val="000000" w:themeColor="text1"/>
        </w:rPr>
        <w:t>ого льда нужно скользящими шагами, при этом ноги ото льда не отрывайте, но расставьте их для передвижения на ширину плеч, чтобы распределить нагрузку на большую площадь.</w:t>
      </w:r>
      <w:r w:rsidRPr="00F67578">
        <w:rPr>
          <w:rFonts w:ascii="Liberation Serif" w:hAnsi="Liberation Serif" w:cs="Liberation Serif"/>
          <w:noProof/>
          <w:color w:val="000000" w:themeColor="text1"/>
        </w:rPr>
        <w:drawing>
          <wp:anchor distT="0" distB="0" distL="0" distR="0" simplePos="0" relativeHeight="251656704" behindDoc="0" locked="0" layoutInCell="1" allowOverlap="0" wp14:anchorId="0B98368A" wp14:editId="1CF85683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3571875" cy="2305050"/>
            <wp:effectExtent l="0" t="0" r="9525" b="0"/>
            <wp:wrapSquare wrapText="bothSides"/>
            <wp:docPr id="161766349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EAE00D" w14:textId="6FCF03A4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>Если Вы рыбак, не бейте около себя много лунок, а если из пробитой лунки вода выходит из нее фонтаном, уходите из этого места.</w:t>
      </w:r>
    </w:p>
    <w:p w14:paraId="28A2182F" w14:textId="14F67EAB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>Если Вы идете на лед группой людей, возьмите с собой крепкую веревку, длинной около 20-25 метров и большой петлей с грузом на одном из концов. Это поможет забросить ее с безопасного расстояния к провалившемуся товарищу, и вытащить его из холодной воды. Не пускайте детей на лёд без присмотра.</w:t>
      </w:r>
    </w:p>
    <w:p w14:paraId="6D868529" w14:textId="6E1680D1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>Ни в коем случае не выходите на лёд в алкогольном опьянении, т.к. человек в подобном состоянии не способен адекватно реагировать на экстремальную ситуацию и помочь себе при проваливании в замерзший водоем.</w:t>
      </w:r>
    </w:p>
    <w:p w14:paraId="5CAF57AD" w14:textId="6F264F39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>Что же делать, если вы провалились в воду?</w:t>
      </w:r>
    </w:p>
    <w:p w14:paraId="4DC36356" w14:textId="77CD64A2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 xml:space="preserve">Главное – не паниковать! Постарайтесь сразу широко раскинуть руки, чтобы не погрузиться под воду с головой. Сохраняйте самообладание. Не кричите, если рядом никого нет, – вы только зря потратите силы. Лучше попытайтесь, не обламывая кромку и не делая резких движений, выбраться на твердый лед. Важно «забросить» на его край ноги, перенести тяжесть тела на широкую площадь опоры и затем, не поднимаясь, отползти или </w:t>
      </w:r>
      <w:r w:rsidRPr="00F67578">
        <w:rPr>
          <w:rFonts w:ascii="Liberation Serif" w:hAnsi="Liberation Serif" w:cs="Liberation Serif"/>
          <w:color w:val="000000" w:themeColor="text1"/>
        </w:rPr>
        <w:lastRenderedPageBreak/>
        <w:t xml:space="preserve">перекатиться подальше от опасного места. </w:t>
      </w:r>
      <w:proofErr w:type="spellStart"/>
      <w:r w:rsidRPr="00F67578">
        <w:rPr>
          <w:rFonts w:ascii="Liberation Serif" w:hAnsi="Liberation Serif" w:cs="Liberation Serif"/>
          <w:color w:val="000000" w:themeColor="text1"/>
        </w:rPr>
        <w:t>Выплеснувшаяся</w:t>
      </w:r>
      <w:proofErr w:type="spellEnd"/>
      <w:r w:rsidRPr="00F67578">
        <w:rPr>
          <w:rFonts w:ascii="Liberation Serif" w:hAnsi="Liberation Serif" w:cs="Liberation Serif"/>
          <w:color w:val="000000" w:themeColor="text1"/>
        </w:rPr>
        <w:t xml:space="preserve"> из пролома вода быстро делает лед скользким и затрудняет работу рук.</w:t>
      </w:r>
    </w:p>
    <w:p w14:paraId="5BC6ABC3" w14:textId="1C838CCC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noProof/>
          <w:color w:val="000000" w:themeColor="text1"/>
        </w:rPr>
        <w:drawing>
          <wp:anchor distT="0" distB="0" distL="0" distR="0" simplePos="0" relativeHeight="251657728" behindDoc="0" locked="0" layoutInCell="1" allowOverlap="0" wp14:anchorId="6970F305" wp14:editId="562EF91C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620000" cy="4962525"/>
            <wp:effectExtent l="0" t="0" r="0" b="9525"/>
            <wp:wrapSquare wrapText="bothSides"/>
            <wp:docPr id="96965731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96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7578">
        <w:rPr>
          <w:rFonts w:ascii="Liberation Serif" w:hAnsi="Liberation Serif" w:cs="Liberation Serif"/>
          <w:color w:val="000000" w:themeColor="text1"/>
        </w:rPr>
        <w:t>Надо взять за правило: выходя на лёд нужно брать с собой пару больших гвоздей. При помощи их легче подтягиваться.</w:t>
      </w:r>
    </w:p>
    <w:p w14:paraId="6FB849A7" w14:textId="560BD942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 xml:space="preserve">Если на ваших глазах человек провалился под лед – немедленно крикните ему, что идете на помощь. Это его успокоит и придаст силы. </w:t>
      </w:r>
    </w:p>
    <w:p w14:paraId="0BEE8881" w14:textId="66AEBF8E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 xml:space="preserve">О происшествии необходимо сообщить в МЧС России по телефону </w:t>
      </w:r>
      <w:r w:rsidRPr="00F67578">
        <w:rPr>
          <w:rStyle w:val="a5"/>
          <w:rFonts w:ascii="Liberation Serif" w:hAnsi="Liberation Serif" w:cs="Liberation Serif"/>
          <w:i/>
          <w:iCs/>
          <w:color w:val="000000" w:themeColor="text1"/>
        </w:rPr>
        <w:t xml:space="preserve">01 </w:t>
      </w:r>
      <w:r w:rsidRPr="00F67578">
        <w:rPr>
          <w:rFonts w:ascii="Liberation Serif" w:hAnsi="Liberation Serif" w:cs="Liberation Serif"/>
          <w:color w:val="000000" w:themeColor="text1"/>
        </w:rPr>
        <w:t xml:space="preserve">и в скорую медицинскую помощь по телефону </w:t>
      </w:r>
      <w:r w:rsidRPr="00F67578">
        <w:rPr>
          <w:rStyle w:val="a5"/>
          <w:rFonts w:ascii="Liberation Serif" w:hAnsi="Liberation Serif" w:cs="Liberation Serif"/>
          <w:i/>
          <w:iCs/>
          <w:color w:val="000000" w:themeColor="text1"/>
        </w:rPr>
        <w:t>03</w:t>
      </w:r>
      <w:r w:rsidRPr="00F67578">
        <w:rPr>
          <w:rFonts w:ascii="Liberation Serif" w:hAnsi="Liberation Serif" w:cs="Liberation Serif"/>
          <w:color w:val="000000" w:themeColor="text1"/>
        </w:rPr>
        <w:t xml:space="preserve">, либо через единую дежурно диспетчерскую службу по телефону </w:t>
      </w:r>
      <w:r w:rsidRPr="00F67578">
        <w:rPr>
          <w:rStyle w:val="a5"/>
          <w:rFonts w:ascii="Liberation Serif" w:hAnsi="Liberation Serif" w:cs="Liberation Serif"/>
          <w:i/>
          <w:iCs/>
          <w:color w:val="000000" w:themeColor="text1"/>
        </w:rPr>
        <w:t>112.</w:t>
      </w:r>
    </w:p>
    <w:p w14:paraId="58F761A7" w14:textId="75859DCB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noProof/>
          <w:color w:val="000000" w:themeColor="text1"/>
        </w:rPr>
        <w:drawing>
          <wp:anchor distT="0" distB="0" distL="0" distR="0" simplePos="0" relativeHeight="251658752" behindDoc="0" locked="0" layoutInCell="1" allowOverlap="0" wp14:anchorId="2D27EB12" wp14:editId="0BBB752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19450" cy="2114550"/>
            <wp:effectExtent l="0" t="0" r="0" b="0"/>
            <wp:wrapSquare wrapText="bothSides"/>
            <wp:docPr id="1479610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7578">
        <w:rPr>
          <w:rFonts w:ascii="Liberation Serif" w:hAnsi="Liberation Serif" w:cs="Liberation Serif"/>
          <w:color w:val="000000" w:themeColor="text1"/>
        </w:rPr>
        <w:t>Приближаться к полынье можно только ползком, иначе в воде окажетесь оба. Лучше под себя подложить какой-либо деревянный предмет – доску, лыжи, палки – для увеличения площади опоры. Бросать тонущему веревки, связанные ремни, шарфы, а также санки, лыжи или длинномерные предметы нужно за 3-4 метра от полыньи.</w:t>
      </w:r>
    </w:p>
    <w:p w14:paraId="256A24A1" w14:textId="74D0ABB7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>Помните: «Подползать к краю ее недопустимо!»</w:t>
      </w:r>
    </w:p>
    <w:p w14:paraId="740BE99C" w14:textId="3C8C1C97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>В ледяной воде люди не могут находиться долго, поэтому жизнь и здоровье пострадавшего зависят от смекалки и быстроты действий. Поистине справедливо: «Кто скоро помог, тот дважды помог».</w:t>
      </w:r>
    </w:p>
    <w:p w14:paraId="080DFD90" w14:textId="7A166B86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lastRenderedPageBreak/>
        <w:t xml:space="preserve">После того как пострадавшего извлекли из воды постарайтесь как можно быстрей доставить его в больницу, в случаи если это не представляется возможным, необходимо доставить пострадавшего до теплого помещения. </w:t>
      </w:r>
    </w:p>
    <w:p w14:paraId="1BC52268" w14:textId="4E4A681D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 xml:space="preserve">Пострадавшего надо укрыть в месте, защищенном от ветра, хорошо укутать в любую имеющуюся одежду, одеяло. </w:t>
      </w:r>
      <w:r w:rsidRPr="00F67578">
        <w:rPr>
          <w:rFonts w:ascii="Liberation Serif" w:hAnsi="Liberation Serif" w:cs="Liberation Serif"/>
          <w:noProof/>
          <w:color w:val="000000" w:themeColor="text1"/>
        </w:rPr>
        <w:drawing>
          <wp:anchor distT="0" distB="0" distL="0" distR="0" simplePos="0" relativeHeight="251659776" behindDoc="0" locked="0" layoutInCell="1" allowOverlap="0" wp14:anchorId="6F71ECB9" wp14:editId="16FFAA1A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3276600" cy="2114550"/>
            <wp:effectExtent l="0" t="0" r="0" b="0"/>
            <wp:wrapSquare wrapText="bothSides"/>
            <wp:docPr id="8720511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C59FE2" w14:textId="6024654F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 xml:space="preserve">Если он в сознании, напоить горячим чаем, кофе. Очень эффективны грелки, бутылки, фляги, заполненные горячей водой, или камни, разогретые в пламени костра и завернутые в ткань, их прикладывают к боковым поверхностям грудной клетки, к голове, к паховой области, под мышки. </w:t>
      </w:r>
    </w:p>
    <w:p w14:paraId="5C939277" w14:textId="1EC81BFF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>Нельзя растирать тело, давать алкоголь, этим можно нанести серьезный вред организму. Так, при растирании охлажденная кровь из периферических сосудов начнет активно поступать к «сердцевине» тела, что приведет к дальнейшему снижению ее температуры. Алкоголь же будет оказывать угнетающее действие на центральную нервную систему.</w:t>
      </w:r>
    </w:p>
    <w:p w14:paraId="2466D8B1" w14:textId="653A752F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>Необходимо осуществлять обогрев пострадавшего до приезда скорой медицинской помощи.</w:t>
      </w:r>
    </w:p>
    <w:p w14:paraId="1893C2A3" w14:textId="568DD0E4" w:rsidR="00F17028" w:rsidRPr="00F67578" w:rsidRDefault="00F17028" w:rsidP="00F17028">
      <w:pPr>
        <w:pStyle w:val="a3"/>
        <w:spacing w:before="0" w:beforeAutospacing="0" w:after="0" w:afterAutospacing="0"/>
        <w:ind w:firstLine="709"/>
        <w:jc w:val="center"/>
        <w:rPr>
          <w:rFonts w:ascii="Liberation Serif" w:hAnsi="Liberation Serif" w:cs="Liberation Serif"/>
          <w:color w:val="000000" w:themeColor="text1"/>
        </w:rPr>
      </w:pPr>
      <w:r w:rsidRPr="00F67578">
        <w:rPr>
          <w:rFonts w:ascii="Liberation Serif" w:hAnsi="Liberation Serif" w:cs="Liberation Serif"/>
          <w:color w:val="000000" w:themeColor="text1"/>
        </w:rPr>
        <w:t xml:space="preserve"> </w:t>
      </w:r>
    </w:p>
    <w:p w14:paraId="1E671E86" w14:textId="041D6B71" w:rsidR="00F17028" w:rsidRPr="00F67578" w:rsidRDefault="00F17028" w:rsidP="00F17028">
      <w:pPr>
        <w:pStyle w:val="a3"/>
        <w:spacing w:before="0" w:beforeAutospacing="0" w:after="0" w:afterAutospacing="0"/>
        <w:jc w:val="center"/>
        <w:rPr>
          <w:rStyle w:val="a5"/>
          <w:rFonts w:ascii="Liberation Serif" w:hAnsi="Liberation Serif" w:cs="Liberation Serif"/>
          <w:color w:val="000000" w:themeColor="text1"/>
        </w:rPr>
      </w:pPr>
      <w:r w:rsidRPr="00F67578">
        <w:rPr>
          <w:rStyle w:val="a5"/>
          <w:rFonts w:ascii="Liberation Serif" w:hAnsi="Liberation Serif" w:cs="Liberation Serif"/>
          <w:color w:val="000000" w:themeColor="text1"/>
        </w:rPr>
        <w:t>Помните, предотвратить несчастный случай на льду проще, чем спасти человека. Если есть безопасная переправа воспользуйтесь ей, потратив лишних 5 минут.</w:t>
      </w:r>
    </w:p>
    <w:p w14:paraId="1020ADA5" w14:textId="77777777" w:rsidR="00F17028" w:rsidRPr="00F67578" w:rsidRDefault="00F17028" w:rsidP="00F17028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color w:val="000000" w:themeColor="text1"/>
        </w:rPr>
      </w:pPr>
    </w:p>
    <w:p w14:paraId="6A16A28E" w14:textId="35846A8F" w:rsidR="00F12C76" w:rsidRPr="00F67578" w:rsidRDefault="00F17028" w:rsidP="00F67578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color w:val="000000" w:themeColor="text1"/>
        </w:rPr>
      </w:pPr>
      <w:r w:rsidRPr="00F67578">
        <w:rPr>
          <w:rStyle w:val="a5"/>
          <w:rFonts w:ascii="Liberation Serif" w:hAnsi="Liberation Serif" w:cs="Liberation Serif"/>
          <w:color w:val="000000" w:themeColor="text1"/>
        </w:rPr>
        <w:t xml:space="preserve">В случаи возникновения чрезвычайной ситуации звоните круглосуточно на номера: </w:t>
      </w:r>
      <w:r w:rsidRPr="00F67578">
        <w:rPr>
          <w:rStyle w:val="a4"/>
          <w:rFonts w:ascii="Liberation Serif" w:hAnsi="Liberation Serif" w:cs="Liberation Serif"/>
          <w:b/>
          <w:bCs/>
          <w:color w:val="000000" w:themeColor="text1"/>
        </w:rPr>
        <w:t>01, 112</w:t>
      </w:r>
    </w:p>
    <w:sectPr w:rsidR="00F12C76" w:rsidRPr="00F6757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028"/>
    <w:rsid w:val="006C0B77"/>
    <w:rsid w:val="008242FF"/>
    <w:rsid w:val="00870751"/>
    <w:rsid w:val="00922C48"/>
    <w:rsid w:val="00B915B7"/>
    <w:rsid w:val="00EA59DF"/>
    <w:rsid w:val="00EE4070"/>
    <w:rsid w:val="00F12C76"/>
    <w:rsid w:val="00F17028"/>
    <w:rsid w:val="00F6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14099"/>
  <w15:chartTrackingRefBased/>
  <w15:docId w15:val="{6E1BE338-E2D3-421D-9200-68C1FF413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702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17028"/>
    <w:rPr>
      <w:i/>
      <w:iCs/>
    </w:rPr>
  </w:style>
  <w:style w:type="character" w:styleId="a5">
    <w:name w:val="Strong"/>
    <w:basedOn w:val="a0"/>
    <w:uiPriority w:val="22"/>
    <w:qFormat/>
    <w:rsid w:val="00F170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2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796</Words>
  <Characters>4542</Characters>
  <Application>Microsoft Office Word</Application>
  <DocSecurity>0</DocSecurity>
  <Lines>37</Lines>
  <Paragraphs>10</Paragraphs>
  <ScaleCrop>false</ScaleCrop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Докерс</dc:creator>
  <cp:keywords/>
  <dc:description/>
  <cp:lastModifiedBy>RePack by Diakov</cp:lastModifiedBy>
  <cp:revision>3</cp:revision>
  <dcterms:created xsi:type="dcterms:W3CDTF">2023-09-19T06:52:00Z</dcterms:created>
  <dcterms:modified xsi:type="dcterms:W3CDTF">2025-05-23T04:54:00Z</dcterms:modified>
</cp:coreProperties>
</file>