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16E" w:rsidRDefault="0059616E" w:rsidP="00BD06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План мероприятий по улучшению качества оказани</w:t>
      </w:r>
      <w:r w:rsidR="008F3C49">
        <w:rPr>
          <w:rFonts w:ascii="Times New Roman" w:hAnsi="Times New Roman" w:cs="Times New Roman"/>
          <w:sz w:val="28"/>
          <w:szCs w:val="28"/>
        </w:rPr>
        <w:t>я услуг по результатам проведённой</w:t>
      </w:r>
    </w:p>
    <w:p w:rsidR="0059616E" w:rsidRDefault="0059616E" w:rsidP="008F3C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независимой оценки качества оказания услуг</w:t>
      </w:r>
    </w:p>
    <w:bookmarkEnd w:id="0"/>
    <w:p w:rsidR="0059616E" w:rsidRPr="00F93249" w:rsidRDefault="0059616E" w:rsidP="008F3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93249">
        <w:rPr>
          <w:rFonts w:ascii="Times New Roman" w:hAnsi="Times New Roman" w:cs="Times New Roman"/>
          <w:b/>
          <w:sz w:val="28"/>
          <w:szCs w:val="28"/>
          <w:u w:val="single"/>
        </w:rPr>
        <w:t>МАУК ГО Краснотурьинск «Культурно-досуговый комплекс»</w:t>
      </w:r>
    </w:p>
    <w:p w:rsidR="0059616E" w:rsidRDefault="0059616E" w:rsidP="008F3C49">
      <w:pPr>
        <w:spacing w:after="0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  <w:r>
        <w:rPr>
          <w:rFonts w:ascii="Times New Roman" w:hAnsi="Times New Roman" w:cs="Times New Roman"/>
          <w:sz w:val="32"/>
          <w:szCs w:val="32"/>
          <w:vertAlign w:val="subscript"/>
        </w:rPr>
        <w:t>(наименование организации)</w:t>
      </w:r>
    </w:p>
    <w:p w:rsidR="008F3C49" w:rsidRDefault="008F3C49" w:rsidP="0059616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</w:p>
    <w:tbl>
      <w:tblPr>
        <w:tblStyle w:val="a4"/>
        <w:tblW w:w="1527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47"/>
        <w:gridCol w:w="3856"/>
        <w:gridCol w:w="1701"/>
        <w:gridCol w:w="2268"/>
        <w:gridCol w:w="2845"/>
        <w:gridCol w:w="3959"/>
      </w:tblGrid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16E" w:rsidRPr="008F3C49" w:rsidRDefault="005961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16E" w:rsidRPr="008F3C49" w:rsidRDefault="005961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16E" w:rsidRPr="008F3C49" w:rsidRDefault="005961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b/>
                <w:sz w:val="26"/>
                <w:szCs w:val="26"/>
              </w:rPr>
              <w:t>срок реализации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16E" w:rsidRPr="008F3C49" w:rsidRDefault="005961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ответственный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16E" w:rsidRPr="008F3C49" w:rsidRDefault="005961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b/>
                <w:sz w:val="26"/>
                <w:szCs w:val="26"/>
              </w:rPr>
              <w:t>ожидаемый результат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616E" w:rsidRPr="008F3C49" w:rsidRDefault="0059616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b/>
                <w:sz w:val="26"/>
                <w:szCs w:val="26"/>
              </w:rPr>
              <w:t>показатели, характеризующие результат выполнения мероприятия*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59616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8F3C4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224DDA" w:rsidP="008F3C49">
            <w:pPr>
              <w:spacing w:line="330" w:lineRule="atLeast"/>
              <w:jc w:val="center"/>
              <w:textAlignment w:val="baseline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Наполняемость сайта необходимой инф</w:t>
            </w:r>
            <w:r w:rsidR="00FC1F06" w:rsidRPr="008F3C49">
              <w:rPr>
                <w:rFonts w:ascii="Times New Roman" w:hAnsi="Times New Roman" w:cs="Times New Roman"/>
                <w:sz w:val="26"/>
                <w:szCs w:val="26"/>
              </w:rPr>
              <w:t>ормацией по структурным подразд</w:t>
            </w: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елениям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224DDA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1 квартал 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224DDA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Зав. структурными подразделениями</w:t>
            </w:r>
            <w:r w:rsidR="008F3C4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224DDA" w:rsidRPr="008F3C49" w:rsidRDefault="00224DDA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Дорофеева Н.С.</w:t>
            </w:r>
          </w:p>
          <w:p w:rsidR="00224DDA" w:rsidRPr="008F3C49" w:rsidRDefault="00224DDA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Окунева И.В.</w:t>
            </w:r>
          </w:p>
          <w:p w:rsidR="00224DDA" w:rsidRPr="008F3C49" w:rsidRDefault="00224DDA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Гельфенбейн</w:t>
            </w:r>
            <w:proofErr w:type="spellEnd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С.Г.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FC1F0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реклама и привлечение зрителей на культурно-массовые мероприятия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1519B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Открытость и доступность информации об организации культуры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1519B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F3C4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Обеспечение контроль качества и актуа</w:t>
            </w:r>
            <w:r w:rsidR="008F3C49">
              <w:rPr>
                <w:rFonts w:ascii="Times New Roman" w:hAnsi="Times New Roman" w:cs="Times New Roman"/>
                <w:sz w:val="26"/>
                <w:szCs w:val="26"/>
              </w:rPr>
              <w:t>льности информации, размещаемой</w:t>
            </w:r>
          </w:p>
          <w:p w:rsidR="001519B2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на сайте КДК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Хмелевская Л.П.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оперативность информированности населения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1519B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Открытость и доступность информации об организации культуры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1519B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F3C4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8D" w:rsidRPr="008F3C49" w:rsidRDefault="00CF3C25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Опрос</w:t>
            </w:r>
            <w:r w:rsidR="001519B2"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посетителей на предмет комфортности</w:t>
            </w:r>
            <w:r w:rsidR="0042328D"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условий пребывания в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1519B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1 раз в квартал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CF3C25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Гельфенбейн</w:t>
            </w:r>
            <w:proofErr w:type="spellEnd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С.Г.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16E" w:rsidRPr="008F3C49" w:rsidRDefault="0042328D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CF3C25" w:rsidRPr="008F3C49">
              <w:rPr>
                <w:rFonts w:ascii="Times New Roman" w:hAnsi="Times New Roman" w:cs="Times New Roman"/>
                <w:sz w:val="26"/>
                <w:szCs w:val="26"/>
              </w:rPr>
              <w:t>оздание комфортных условий посещения учреждения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8D" w:rsidRPr="008F3C49" w:rsidRDefault="00CF3C25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Комфортность условий </w:t>
            </w:r>
            <w:r w:rsidR="0042328D" w:rsidRPr="008F3C49">
              <w:rPr>
                <w:rFonts w:ascii="Times New Roman" w:hAnsi="Times New Roman" w:cs="Times New Roman"/>
                <w:sz w:val="26"/>
                <w:szCs w:val="26"/>
              </w:rPr>
              <w:t>пре</w:t>
            </w: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доставления и доступность</w:t>
            </w:r>
            <w:r w:rsidR="00E55FEE"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81272"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их получения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8D" w:rsidRPr="008F3C49" w:rsidRDefault="0042328D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8F3C4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8D" w:rsidRPr="008F3C49" w:rsidRDefault="0042328D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Обновление информации о предоставляемых платных и бесплатных услугах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8D" w:rsidRPr="008F3C49" w:rsidRDefault="0042328D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8D" w:rsidRPr="008F3C49" w:rsidRDefault="0042328D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Бусарова</w:t>
            </w:r>
            <w:proofErr w:type="spellEnd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Т.П.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8D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информированность посетителей учреждения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28D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Комфортность условий предоставления и доступность их получения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8F3C49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Рассмотреть </w:t>
            </w:r>
            <w:r w:rsidR="00381272" w:rsidRPr="008F3C49">
              <w:rPr>
                <w:rFonts w:ascii="Times New Roman" w:hAnsi="Times New Roman" w:cs="Times New Roman"/>
                <w:sz w:val="26"/>
                <w:szCs w:val="26"/>
              </w:rPr>
              <w:t>возможность онлайн-бронирования билетов на спектакли и концертные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декабрь 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Бусарова</w:t>
            </w:r>
            <w:proofErr w:type="spellEnd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Т.П.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8F3C49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увеличение</w:t>
            </w:r>
            <w:r w:rsidR="00381272"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81272" w:rsidRPr="008F3C49">
              <w:rPr>
                <w:rFonts w:ascii="Times New Roman" w:hAnsi="Times New Roman" w:cs="Times New Roman"/>
                <w:sz w:val="26"/>
                <w:szCs w:val="26"/>
              </w:rPr>
              <w:t>посещаемости мероприятий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Комфортность условий предоставления и доступность их получения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Монтаж </w:t>
            </w:r>
            <w:r w:rsidR="00670F93"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и установка </w:t>
            </w: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оборудования в рамках программы «Доступная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В течение года 2018г.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Хмелевская Л.П.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381272" w:rsidRPr="008F3C49">
              <w:rPr>
                <w:rFonts w:ascii="Times New Roman" w:hAnsi="Times New Roman" w:cs="Times New Roman"/>
                <w:sz w:val="26"/>
                <w:szCs w:val="26"/>
              </w:rPr>
              <w:t>оступность услуг для лиц с ограниченными возможностями здоровья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Комфортность условий предоставления и доступность их получения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381272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E516B0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Проведение тренингов</w:t>
            </w:r>
            <w:r w:rsidR="006410D7"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с </w:t>
            </w:r>
            <w:r w:rsidR="006410D7" w:rsidRPr="008F3C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работниками по вопросам повышения качества работы с посетителями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 раз в </w:t>
            </w:r>
            <w:r w:rsidRPr="008F3C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полугодие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Хмелевская Л.П.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создания </w:t>
            </w:r>
            <w:r w:rsidRPr="008F3C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благоприятного имиджа учреждения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272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Доброжелательность, </w:t>
            </w:r>
            <w:r w:rsidRPr="008F3C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вежливость, компетентность работников организации культуры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Улучшение материально-технического обеспечения – ремонтны</w:t>
            </w:r>
            <w:r w:rsidR="008F3C49">
              <w:rPr>
                <w:rFonts w:ascii="Times New Roman" w:hAnsi="Times New Roman" w:cs="Times New Roman"/>
                <w:sz w:val="26"/>
                <w:szCs w:val="26"/>
              </w:rPr>
              <w:t>е работы танцевального класса в</w:t>
            </w:r>
          </w:p>
          <w:p w:rsidR="006410D7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ЦК «Шанс»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В течение года 2018г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Хмелевская Л.П.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создание условий для занятий участников самодеятельных коллективов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Удовлетворенность качеством оказания услуги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6410D7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FEE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Улучшить качество изготовления рекламных афиш учреждения, наглядность и оперативность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FEE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Макарова С.Р.</w:t>
            </w:r>
          </w:p>
          <w:p w:rsidR="00E55FEE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Богданович С.Г.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качественная реклама для привлечения зрителей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0D7" w:rsidRPr="008F3C49" w:rsidRDefault="00E55FEE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Удовлетворенность качеством оказания услуги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Учитывать современные запросы посетителей, внедрять </w:t>
            </w:r>
            <w:r w:rsidRPr="008F3C49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/>
              </w:rPr>
              <w:t>принципиально новые идеи при проведении культурно-досуговых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Бауэр М.Е.</w:t>
            </w:r>
          </w:p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Гейгер В.В.</w:t>
            </w:r>
          </w:p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Кочуева</w:t>
            </w:r>
            <w:proofErr w:type="spellEnd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О.Б.</w:t>
            </w:r>
          </w:p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Зырянова С.А.</w:t>
            </w:r>
          </w:p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Гельфенбейн</w:t>
            </w:r>
            <w:proofErr w:type="spellEnd"/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С.Г.</w:t>
            </w:r>
          </w:p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Рук-ли творческих коллективов</w:t>
            </w:r>
          </w:p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Хмелевская Л.П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привлечение зрителей </w:t>
            </w:r>
            <w:r w:rsidR="00095DC3" w:rsidRPr="008F3C49">
              <w:rPr>
                <w:rFonts w:ascii="Times New Roman" w:hAnsi="Times New Roman" w:cs="Times New Roman"/>
                <w:sz w:val="26"/>
                <w:szCs w:val="26"/>
              </w:rPr>
              <w:t xml:space="preserve"> и создания благоприятного имиджа учреждения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Удовлетворенность качеством оказания услуги</w:t>
            </w:r>
          </w:p>
        </w:tc>
      </w:tr>
      <w:tr w:rsidR="008F3C49" w:rsidRPr="008F3C49" w:rsidTr="008F3C49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Анализ отзывов и обращений посетителей с целью принятия мер по повышению качества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Хмелевская Л.П.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создания благоприятного имиджа учреждения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926" w:rsidRPr="008F3C49" w:rsidRDefault="008E3926" w:rsidP="008F3C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F3C49">
              <w:rPr>
                <w:rFonts w:ascii="Times New Roman" w:hAnsi="Times New Roman" w:cs="Times New Roman"/>
                <w:sz w:val="26"/>
                <w:szCs w:val="26"/>
              </w:rPr>
              <w:t>Удовлетворенность качеством оказания услуги</w:t>
            </w:r>
          </w:p>
        </w:tc>
      </w:tr>
    </w:tbl>
    <w:p w:rsidR="00BC7A1A" w:rsidRDefault="00BC7A1A" w:rsidP="008F3C49">
      <w:pPr>
        <w:pStyle w:val="a3"/>
        <w:spacing w:before="0" w:beforeAutospacing="0" w:after="105" w:afterAutospacing="0"/>
        <w:ind w:right="300"/>
        <w:jc w:val="both"/>
        <w:rPr>
          <w:sz w:val="26"/>
          <w:szCs w:val="26"/>
        </w:rPr>
      </w:pPr>
    </w:p>
    <w:p w:rsidR="008F3C49" w:rsidRDefault="0059616E" w:rsidP="008F3C49">
      <w:pPr>
        <w:pStyle w:val="a3"/>
        <w:spacing w:before="0" w:beforeAutospacing="0" w:after="105" w:afterAutospacing="0"/>
        <w:ind w:right="300"/>
        <w:jc w:val="both"/>
        <w:rPr>
          <w:sz w:val="26"/>
          <w:szCs w:val="26"/>
        </w:rPr>
      </w:pPr>
      <w:r w:rsidRPr="008F3C49">
        <w:rPr>
          <w:sz w:val="26"/>
          <w:szCs w:val="26"/>
        </w:rPr>
        <w:t xml:space="preserve">* В соответствии с </w:t>
      </w:r>
      <w:r w:rsidR="008F3C49">
        <w:rPr>
          <w:sz w:val="26"/>
          <w:szCs w:val="26"/>
        </w:rPr>
        <w:t xml:space="preserve">приказом Министерства культуры </w:t>
      </w:r>
      <w:r w:rsidRPr="008F3C49">
        <w:rPr>
          <w:sz w:val="26"/>
          <w:szCs w:val="26"/>
        </w:rPr>
        <w:t>Российской Федерации от 22.11.2016 № 2542 «</w:t>
      </w:r>
      <w:r w:rsidRPr="008F3C49">
        <w:rPr>
          <w:bCs/>
          <w:color w:val="000000"/>
          <w:sz w:val="26"/>
          <w:szCs w:val="26"/>
        </w:rPr>
        <w:t>Об утверждении показателей, характеризующих общие критерии оценки качества оказания услуг организациями культуры</w:t>
      </w:r>
      <w:r w:rsidRPr="008F3C49">
        <w:rPr>
          <w:sz w:val="26"/>
          <w:szCs w:val="26"/>
        </w:rPr>
        <w:t>»</w:t>
      </w:r>
    </w:p>
    <w:p w:rsidR="00BC7A1A" w:rsidRDefault="00BC7A1A" w:rsidP="008F3C49">
      <w:pPr>
        <w:pStyle w:val="a3"/>
        <w:spacing w:before="0" w:beforeAutospacing="0" w:after="105" w:afterAutospacing="0"/>
        <w:ind w:right="300"/>
        <w:jc w:val="both"/>
        <w:rPr>
          <w:sz w:val="26"/>
          <w:szCs w:val="26"/>
        </w:rPr>
      </w:pPr>
    </w:p>
    <w:p w:rsidR="00BC7A1A" w:rsidRDefault="00BC7A1A" w:rsidP="008F3C49">
      <w:pPr>
        <w:pStyle w:val="a3"/>
        <w:spacing w:before="0" w:beforeAutospacing="0" w:after="105" w:afterAutospacing="0"/>
        <w:ind w:right="300"/>
        <w:jc w:val="both"/>
        <w:rPr>
          <w:sz w:val="26"/>
          <w:szCs w:val="26"/>
        </w:rPr>
      </w:pPr>
    </w:p>
    <w:p w:rsidR="00485E0F" w:rsidRPr="008F3C49" w:rsidRDefault="00485E0F" w:rsidP="008F3C49">
      <w:pPr>
        <w:pStyle w:val="a3"/>
        <w:spacing w:before="0" w:beforeAutospacing="0" w:after="105" w:afterAutospacing="0"/>
        <w:ind w:right="300"/>
        <w:jc w:val="both"/>
        <w:rPr>
          <w:sz w:val="26"/>
          <w:szCs w:val="26"/>
        </w:rPr>
      </w:pPr>
      <w:r w:rsidRPr="008F3C49">
        <w:rPr>
          <w:b/>
          <w:sz w:val="28"/>
          <w:szCs w:val="28"/>
        </w:rPr>
        <w:t>Директор МАУК ГО Краснотурьинск «КДК»</w:t>
      </w:r>
      <w:r w:rsidRPr="008F3C49">
        <w:rPr>
          <w:b/>
          <w:sz w:val="28"/>
          <w:szCs w:val="28"/>
        </w:rPr>
        <w:tab/>
      </w:r>
      <w:r w:rsidRPr="008F3C49">
        <w:rPr>
          <w:b/>
          <w:sz w:val="28"/>
          <w:szCs w:val="28"/>
        </w:rPr>
        <w:tab/>
      </w:r>
      <w:r w:rsidRPr="008F3C49">
        <w:rPr>
          <w:b/>
          <w:sz w:val="28"/>
          <w:szCs w:val="28"/>
        </w:rPr>
        <w:tab/>
      </w:r>
      <w:r w:rsidRPr="008F3C49">
        <w:rPr>
          <w:b/>
          <w:sz w:val="28"/>
          <w:szCs w:val="28"/>
        </w:rPr>
        <w:tab/>
      </w:r>
      <w:r w:rsidRPr="008F3C49">
        <w:rPr>
          <w:b/>
          <w:sz w:val="28"/>
          <w:szCs w:val="28"/>
        </w:rPr>
        <w:tab/>
      </w:r>
      <w:r w:rsidRPr="008F3C49">
        <w:rPr>
          <w:b/>
          <w:sz w:val="28"/>
          <w:szCs w:val="28"/>
        </w:rPr>
        <w:tab/>
      </w:r>
      <w:r w:rsidR="00BC7A1A">
        <w:rPr>
          <w:b/>
          <w:sz w:val="28"/>
          <w:szCs w:val="28"/>
        </w:rPr>
        <w:tab/>
      </w:r>
      <w:r w:rsidRPr="008F3C49">
        <w:rPr>
          <w:b/>
          <w:sz w:val="28"/>
          <w:szCs w:val="28"/>
        </w:rPr>
        <w:tab/>
      </w:r>
      <w:r w:rsidRPr="008F3C49">
        <w:rPr>
          <w:b/>
          <w:sz w:val="28"/>
          <w:szCs w:val="28"/>
        </w:rPr>
        <w:tab/>
        <w:t>Л.П. Хмелевская</w:t>
      </w:r>
    </w:p>
    <w:sectPr w:rsidR="00485E0F" w:rsidRPr="008F3C49" w:rsidSect="00BC7A1A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D75CCA"/>
    <w:multiLevelType w:val="hybridMultilevel"/>
    <w:tmpl w:val="26969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958"/>
    <w:rsid w:val="00095DC3"/>
    <w:rsid w:val="001519B2"/>
    <w:rsid w:val="00224DDA"/>
    <w:rsid w:val="00381272"/>
    <w:rsid w:val="0042328D"/>
    <w:rsid w:val="00485E0F"/>
    <w:rsid w:val="0059616E"/>
    <w:rsid w:val="006410D7"/>
    <w:rsid w:val="00670F93"/>
    <w:rsid w:val="008E3926"/>
    <w:rsid w:val="008F3C49"/>
    <w:rsid w:val="00996958"/>
    <w:rsid w:val="00BC7A1A"/>
    <w:rsid w:val="00BD06F8"/>
    <w:rsid w:val="00CF3C25"/>
    <w:rsid w:val="00E516B0"/>
    <w:rsid w:val="00E55FEE"/>
    <w:rsid w:val="00EB7764"/>
    <w:rsid w:val="00F93249"/>
    <w:rsid w:val="00FC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0388"/>
  <w15:docId w15:val="{3AB306C1-AA66-4C19-BB02-71836499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6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961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24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87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15</cp:revision>
  <dcterms:created xsi:type="dcterms:W3CDTF">2017-11-09T09:45:00Z</dcterms:created>
  <dcterms:modified xsi:type="dcterms:W3CDTF">2020-04-27T06:30:00Z</dcterms:modified>
</cp:coreProperties>
</file>